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F" w:rsidRDefault="0058028F" w:rsidP="001769B0">
      <w:pPr>
        <w:jc w:val="both"/>
      </w:pPr>
    </w:p>
    <w:p w:rsidR="0058028F" w:rsidRPr="00EF633C" w:rsidRDefault="0058028F" w:rsidP="007B016C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F633C">
        <w:rPr>
          <w:sz w:val="28"/>
          <w:szCs w:val="28"/>
        </w:rPr>
        <w:t>УТВЕРЖДАЮ</w:t>
      </w:r>
    </w:p>
    <w:p w:rsidR="0058028F" w:rsidRPr="00EF633C" w:rsidRDefault="0058028F" w:rsidP="007B016C">
      <w:pPr>
        <w:tabs>
          <w:tab w:val="left" w:pos="5245"/>
          <w:tab w:val="left" w:pos="5387"/>
          <w:tab w:val="left" w:pos="5670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Начальник Управления образования</w:t>
      </w:r>
    </w:p>
    <w:p w:rsidR="0058028F" w:rsidRPr="00EF633C" w:rsidRDefault="0058028F" w:rsidP="007B016C">
      <w:pPr>
        <w:tabs>
          <w:tab w:val="left" w:pos="5103"/>
          <w:tab w:val="left" w:pos="5245"/>
          <w:tab w:val="left" w:pos="5387"/>
          <w:tab w:val="left" w:pos="5812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города Ростова-на-Дону</w:t>
      </w:r>
    </w:p>
    <w:p w:rsidR="0058028F" w:rsidRPr="00EF633C" w:rsidRDefault="0058028F" w:rsidP="007B016C">
      <w:pPr>
        <w:tabs>
          <w:tab w:val="left" w:pos="5103"/>
          <w:tab w:val="left" w:pos="5245"/>
          <w:tab w:val="left" w:pos="5387"/>
          <w:tab w:val="left" w:pos="5812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Кочетов" style="position:absolute;margin-left:279.55pt;margin-top:8.85pt;width:65.25pt;height:47.25pt;z-index:251658240;visibility:visible">
            <v:imagedata r:id="rId7" o:title=""/>
          </v:shape>
        </w:pict>
      </w:r>
    </w:p>
    <w:p w:rsidR="0058028F" w:rsidRDefault="0058028F" w:rsidP="007B016C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F633C">
        <w:rPr>
          <w:sz w:val="28"/>
          <w:szCs w:val="28"/>
        </w:rPr>
        <w:t>А.Н. Кочетов</w:t>
      </w:r>
    </w:p>
    <w:p w:rsidR="0058028F" w:rsidRPr="00EF633C" w:rsidRDefault="0058028F" w:rsidP="007B016C">
      <w:pPr>
        <w:tabs>
          <w:tab w:val="left" w:pos="5245"/>
        </w:tabs>
        <w:rPr>
          <w:sz w:val="28"/>
          <w:szCs w:val="28"/>
        </w:rPr>
      </w:pPr>
    </w:p>
    <w:p w:rsidR="0058028F" w:rsidRPr="00EF633C" w:rsidRDefault="0058028F" w:rsidP="007B016C">
      <w:pPr>
        <w:rPr>
          <w:sz w:val="28"/>
          <w:szCs w:val="28"/>
        </w:rPr>
      </w:pPr>
      <w:r w:rsidRPr="00EF633C">
        <w:rPr>
          <w:sz w:val="28"/>
          <w:szCs w:val="28"/>
        </w:rPr>
        <w:t xml:space="preserve"> </w:t>
      </w:r>
    </w:p>
    <w:p w:rsidR="0058028F" w:rsidRPr="00EF633C" w:rsidRDefault="0058028F" w:rsidP="007B016C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Приложение № 1 к приказу </w:t>
      </w:r>
    </w:p>
    <w:p w:rsidR="0058028F" w:rsidRPr="00EF633C" w:rsidRDefault="0058028F" w:rsidP="007B016C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Управления образования</w:t>
      </w:r>
    </w:p>
    <w:p w:rsidR="0058028F" w:rsidRPr="00EF633C" w:rsidRDefault="0058028F" w:rsidP="007B016C">
      <w:pPr>
        <w:tabs>
          <w:tab w:val="left" w:pos="5103"/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города Ростова-на-Дону </w:t>
      </w:r>
    </w:p>
    <w:p w:rsidR="0058028F" w:rsidRPr="00EF633C" w:rsidRDefault="0058028F" w:rsidP="007B016C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от  </w:t>
      </w:r>
      <w:r>
        <w:rPr>
          <w:sz w:val="28"/>
          <w:szCs w:val="28"/>
        </w:rPr>
        <w:t>28.05.2014</w:t>
      </w:r>
      <w:r w:rsidRPr="00EF633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345</w:t>
      </w:r>
    </w:p>
    <w:p w:rsidR="0058028F" w:rsidRPr="00EF633C" w:rsidRDefault="0058028F" w:rsidP="007B016C">
      <w:pPr>
        <w:rPr>
          <w:sz w:val="28"/>
          <w:szCs w:val="28"/>
        </w:rPr>
      </w:pPr>
    </w:p>
    <w:p w:rsidR="0058028F" w:rsidRPr="00EF633C" w:rsidRDefault="0058028F" w:rsidP="007B016C">
      <w:pPr>
        <w:jc w:val="center"/>
        <w:rPr>
          <w:sz w:val="28"/>
          <w:szCs w:val="28"/>
        </w:rPr>
      </w:pPr>
    </w:p>
    <w:p w:rsidR="0058028F" w:rsidRPr="00EF633C" w:rsidRDefault="0058028F" w:rsidP="008D4897">
      <w:pPr>
        <w:ind w:left="567" w:right="567"/>
        <w:jc w:val="center"/>
        <w:rPr>
          <w:b/>
          <w:sz w:val="28"/>
        </w:rPr>
      </w:pPr>
      <w:r w:rsidRPr="00EF633C">
        <w:rPr>
          <w:b/>
          <w:sz w:val="28"/>
        </w:rPr>
        <w:t>ПОЛОЖЕНИЕ</w:t>
      </w:r>
    </w:p>
    <w:p w:rsidR="0058028F" w:rsidRPr="00EF633C" w:rsidRDefault="0058028F" w:rsidP="008D4897">
      <w:pPr>
        <w:ind w:left="567" w:right="567"/>
        <w:jc w:val="center"/>
        <w:rPr>
          <w:b/>
          <w:sz w:val="28"/>
        </w:rPr>
      </w:pPr>
      <w:r w:rsidRPr="00EF633C">
        <w:rPr>
          <w:b/>
          <w:sz w:val="28"/>
        </w:rPr>
        <w:t xml:space="preserve">о порядке обращения, назначения </w:t>
      </w:r>
    </w:p>
    <w:p w:rsidR="0058028F" w:rsidRPr="00EF633C" w:rsidRDefault="0058028F" w:rsidP="008D4897">
      <w:pPr>
        <w:ind w:left="567" w:right="567"/>
        <w:jc w:val="center"/>
        <w:rPr>
          <w:b/>
          <w:sz w:val="28"/>
        </w:rPr>
      </w:pPr>
      <w:r w:rsidRPr="00EF633C">
        <w:rPr>
          <w:b/>
          <w:sz w:val="28"/>
        </w:rPr>
        <w:t xml:space="preserve">и выплаты компенсации </w:t>
      </w:r>
      <w:r w:rsidRPr="00EF633C">
        <w:rPr>
          <w:b/>
          <w:sz w:val="28"/>
          <w:szCs w:val="28"/>
        </w:rPr>
        <w:t>родительской платы за присмотр и уход за детьми в образовательной организации, реализующей образовательную</w:t>
      </w:r>
      <w:r w:rsidRPr="00EF633C">
        <w:rPr>
          <w:b/>
          <w:sz w:val="28"/>
        </w:rPr>
        <w:t xml:space="preserve"> программу дошкольного образования</w:t>
      </w:r>
    </w:p>
    <w:p w:rsidR="0058028F" w:rsidRPr="00EF633C" w:rsidRDefault="0058028F" w:rsidP="008D4897">
      <w:pPr>
        <w:ind w:left="567" w:right="567"/>
        <w:jc w:val="center"/>
        <w:rPr>
          <w:b/>
          <w:sz w:val="28"/>
        </w:rPr>
      </w:pP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1. Настоящее Положение устанавливает порядок обращения родителей (законных представителей), назначения и 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(далее – компенсация).</w:t>
      </w:r>
    </w:p>
    <w:p w:rsidR="0058028F" w:rsidRPr="00EF633C" w:rsidRDefault="0058028F" w:rsidP="004E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2. Компенсация родительской платы за присмотр и уход за детьми в образовательной организации, реализующей образовательную программу дошкольного образования, родителям (законным представителям) выплачивается на первого ребенка в размере 20 процентов внесенной ими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 второго ребенка – в размере 50 процентов, на третьего ребенка и последующих детей – в размере 70 процентов указанной родительской платы.</w:t>
      </w:r>
    </w:p>
    <w:p w:rsidR="0058028F" w:rsidRPr="00EF633C" w:rsidRDefault="0058028F" w:rsidP="004E5098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Компенсация родительской платы за присмотр и уход за детьми в иных образовательных организациях, реализующих образовательную программу дошкольного образования, родителям (законным представителям) выплачивается исходя из среднего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образования, установленного в соответствии с положением о порядке обращения</w:t>
      </w:r>
      <w:r w:rsidRPr="00EF633C">
        <w:rPr>
          <w:b/>
          <w:sz w:val="28"/>
        </w:rPr>
        <w:t xml:space="preserve">, </w:t>
      </w:r>
      <w:r w:rsidRPr="00EF633C">
        <w:rPr>
          <w:sz w:val="28"/>
        </w:rPr>
        <w:t xml:space="preserve">назначения и выплаты компенсации </w:t>
      </w:r>
      <w:r w:rsidRPr="00EF633C">
        <w:rPr>
          <w:sz w:val="28"/>
          <w:szCs w:val="28"/>
        </w:rPr>
        <w:t>родительской платы за присмотр и уход за детьми в образовательной организации, реализующей образовательную</w:t>
      </w:r>
      <w:r w:rsidRPr="00EF633C">
        <w:rPr>
          <w:sz w:val="28"/>
        </w:rPr>
        <w:t xml:space="preserve"> программу дошкольного образования утвержденного Постановлением </w:t>
      </w:r>
      <w:r w:rsidRPr="00EF633C">
        <w:rPr>
          <w:sz w:val="28"/>
          <w:szCs w:val="28"/>
        </w:rPr>
        <w:t>Правительства Ростовской области от 12.07.2012 № 613 «</w:t>
      </w:r>
      <w:r w:rsidRPr="00EF633C">
        <w:rPr>
          <w:sz w:val="28"/>
        </w:rPr>
        <w:t xml:space="preserve">О порядке обращения, назначения,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и составляющего 826 рублей ежемесячно, </w:t>
      </w:r>
      <w:r w:rsidRPr="00EF633C">
        <w:rPr>
          <w:sz w:val="28"/>
          <w:szCs w:val="28"/>
        </w:rPr>
        <w:t>на первого ребенка в размере 20 процентов установленного среднего размера родительской платы за присмотр и уход за детьми в таких государственных и муниципальных образовательных организациях, находящихся на территории Ростовской области утвержденного постановлением Правительства Ростовской области от 12.07.2012  № 613, что и соответствующие образовательные организации, на второго ребенка – в размере 50 процентов, на третьего ребенка и последующих детей – в размере 70 процентов указанной родительской платы.</w:t>
      </w:r>
    </w:p>
    <w:p w:rsidR="0058028F" w:rsidRPr="00EF633C" w:rsidRDefault="0058028F" w:rsidP="00A628B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F633C">
        <w:rPr>
          <w:rFonts w:eastAsia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58028F" w:rsidRPr="00EF633C" w:rsidRDefault="0058028F" w:rsidP="00E06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33C">
        <w:rPr>
          <w:rFonts w:eastAsia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3. Компенсация предоставляется ежеквартально одному из родителей (законному представителю) на каждого ребенка дошкольного возраста, посещающего образовательную организацию, реализующую основную общеобразовательную программу дошкольного образования (далее – получатель), внесшему родительскую плату за содержание ребенка (присмотр и уход за ребенком) в соответствующей образовательной организации.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Компенсация родителям (законным представителям) за октябрь, ноябрь, декабрь может быть предоставлена в декабре соответствующего финансового года.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4. Для предоставления компенсации получатель при первичном обращении подает в образовательную организацию, реализующую образовательную программу дошкольного образования (далее – образовательная организация), которую посещает ребенок, следующие документы: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заявление с указанием сведений о получателе компенсации (фамилия, имя, отчество, число, месяц, год рождения, адрес места жительства, домашний и служебный телефоны);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копии и оригиналы для сверки свидетельства о рождении ребенка (детей), свидетельства о браке (расторжении брака) в случае несоответствия фамилии родителя и ребенка;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копию первой страницы сберегательной книжки владельца банковского счета, копию договора с банковским учреждением или другим кредитным учреждением (с указанием реквизитов банка или иного кредитного учреждения, реквизитов счета получателя);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копии и оригиналы для сверки платежных документов, подтверждающих перечисление родительской платы за содержание ребенка (детей) (присмотр и уход за ребенком (детьми).</w:t>
      </w:r>
    </w:p>
    <w:p w:rsidR="0058028F" w:rsidRPr="00EF633C" w:rsidRDefault="0058028F" w:rsidP="004C69E9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Опекун (попечитель), приемный родитель дополнительно к перечисленным документам представляют копию и оригинал для сверки решения органа местного самоуправления, осуществляющего управление в сфере образования, об установлении опеки над ребенком, передаче ребенка на воспитание в приемную семью.</w:t>
      </w:r>
    </w:p>
    <w:p w:rsidR="0058028F" w:rsidRPr="00EF633C" w:rsidRDefault="0058028F" w:rsidP="006F1A0C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 Получатель компенсации несет ответственность за достоверность представляемых документов и обязан извещать образовательную организацию обо всех изменениях, влияющих на установление и определение размера компенсации.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В свою очередь образовательная организация в письменном виде уведомляет Отдел образования обо всех изменениях, влияющих на изменение назначенного процента компенсации родительской платы: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достижение возраст старшего ребенка заявителя достигает совершеннолетия;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лишение родителей (законных представителей) родительских прав;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отчисления ребенка из дошкольного образовательного учреждения;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и другие объективные причины.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При выявлении факта, отсутствия необходимых документов, несоответствия представленных документов требованиям, указанным в п.4 настоящего Положения, должностное лицо детского сада, уполномоченное на прием и регистрацию заявления и документов, возвращает документы заявителю для устранения нарушений. Если причины, препятствующие приему документов, могут быть устранены в ходе приема, они устраняются незамедлительно.</w:t>
      </w:r>
    </w:p>
    <w:p w:rsidR="0058028F" w:rsidRPr="00EF633C" w:rsidRDefault="0058028F" w:rsidP="00796FA8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5. Образовательная организация, в 5-дневный срок с даты предоставления всех необходимых документов, перечисленных в пункте 4 настоящего Положения:</w:t>
      </w:r>
    </w:p>
    <w:p w:rsidR="0058028F" w:rsidRPr="00EF633C" w:rsidRDefault="0058028F" w:rsidP="00796FA8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формирует личное дело получателя;</w:t>
      </w:r>
    </w:p>
    <w:p w:rsidR="0058028F" w:rsidRPr="00EF633C" w:rsidRDefault="0058028F" w:rsidP="00796FA8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- регистрирует личное дело получателя в журнале регистрации личных дел получателей компенсации родительской платы (приложение 1);  </w:t>
      </w:r>
    </w:p>
    <w:p w:rsidR="0058028F" w:rsidRPr="00EF633C" w:rsidRDefault="0058028F" w:rsidP="00B4243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формирует реестр личных дел и по реестру передает личные дела заявителей в Районный отдел образования по месту своего нахождения (приложение 2).</w:t>
      </w:r>
    </w:p>
    <w:p w:rsidR="0058028F" w:rsidRPr="00EF633C" w:rsidRDefault="0058028F" w:rsidP="00B4243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6. Районный отдел образования в 5-дневный срок со дня получения от образовательных организаций документов, необходимых для назначения и выплаты компенсации:</w:t>
      </w:r>
    </w:p>
    <w:p w:rsidR="0058028F" w:rsidRPr="00EF633C" w:rsidRDefault="0058028F" w:rsidP="00B4243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регистрирует реестры личных дел в журнале регистрации реестров личных дел получателей компенсации родительской платы (приложение 3);</w:t>
      </w:r>
    </w:p>
    <w:p w:rsidR="0058028F" w:rsidRPr="00EF633C" w:rsidRDefault="0058028F" w:rsidP="00B4243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- издает приказ о назначении компенсации и определении ее размера с учетом пункта 2 настоящего Положения, </w:t>
      </w:r>
    </w:p>
    <w:p w:rsidR="0058028F" w:rsidRPr="00EF633C" w:rsidRDefault="0058028F" w:rsidP="00B4243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составляет списки получателей компенсации, которые являются приложением к вышеуказанному приказу (приложение 4);</w:t>
      </w:r>
    </w:p>
    <w:p w:rsidR="0058028F" w:rsidRPr="00EF633C" w:rsidRDefault="0058028F" w:rsidP="00B4243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формирует банк данных о получателях компенсации (осуществляет компьютерный учет), в котором указываются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фамилия, имя, отчество получателя компенсации;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фамилия, имя, отчество, число, месяц, год рождения ребенка;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очередность рождения ребенка в семье и размер компенсации;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наименование образовательной организации, реализующей образовательную программу дошкольного образования, которую посещает ребенок;</w:t>
      </w:r>
    </w:p>
    <w:p w:rsidR="0058028F" w:rsidRPr="00EF633C" w:rsidRDefault="0058028F" w:rsidP="00E12B75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размер внесенной родительской платы за присмотр и уход за детьми в соответствующей образовательной организации;</w:t>
      </w:r>
    </w:p>
    <w:p w:rsidR="0058028F" w:rsidRPr="00EF633C" w:rsidRDefault="0058028F" w:rsidP="00E12B75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реквизиты банка или иного кредитного учреждения, владельца счета, открытого в банковских учреждениях и других кредитных организациях, номер счета.</w:t>
      </w:r>
    </w:p>
    <w:p w:rsidR="0058028F" w:rsidRPr="00EF633C" w:rsidRDefault="0058028F" w:rsidP="00E12B75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7. В случае обращения дошкольного образовательного учреждения в Районный отдел образования об изменении назначенного процента компенсации родительской платы или отмены выплаты компенсации родительской платы в связи с: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достижение возраст старшего ребенка заявителя достигает совершеннолетия;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лишение родителей (законных представителей) родительских прав;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отчисления ребенка из дошкольного образовательного учреждения;</w:t>
      </w:r>
    </w:p>
    <w:p w:rsidR="0058028F" w:rsidRPr="00EF633C" w:rsidRDefault="0058028F" w:rsidP="00624DCE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и другие объективные причины.</w:t>
      </w:r>
    </w:p>
    <w:p w:rsidR="0058028F" w:rsidRPr="00EF633C" w:rsidRDefault="0058028F" w:rsidP="00BF4CFA">
      <w:pPr>
        <w:jc w:val="both"/>
        <w:rPr>
          <w:sz w:val="28"/>
          <w:szCs w:val="28"/>
        </w:rPr>
      </w:pPr>
      <w:r w:rsidRPr="00EF633C">
        <w:rPr>
          <w:sz w:val="28"/>
          <w:szCs w:val="28"/>
        </w:rPr>
        <w:t>отдел образования издает новый приказ об изменении процента или отмене 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образования.</w:t>
      </w:r>
    </w:p>
    <w:p w:rsidR="0058028F" w:rsidRPr="00EF633C" w:rsidRDefault="0058028F" w:rsidP="00E12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633C">
        <w:rPr>
          <w:sz w:val="28"/>
          <w:szCs w:val="28"/>
        </w:rPr>
        <w:t>. Дошкольное образовательное учреждение ежеквартально до 5 –го числа месяца следующего за отчетным на основании фактически внесенной родительской платы за присмотр и уход за детьми в образовательной организации, реализующей образовательную программу дошкольного образования, формирует ведомость поступления средств родительской платы и направляет ее на бумажном носителе и в электронном виде в Районный отдел образования (приложение 5);</w:t>
      </w:r>
    </w:p>
    <w:p w:rsidR="0058028F" w:rsidRPr="00EF633C" w:rsidRDefault="0058028F" w:rsidP="00DE7890">
      <w:pPr>
        <w:ind w:firstLine="567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 В случае если сумма фактически перечисленных средств родительской платы превышает сумму начисленной родительской платы, то расчет средств компенсации родительской платы производится исходя из суммы равной сумме начисления.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633C">
        <w:rPr>
          <w:sz w:val="28"/>
          <w:szCs w:val="28"/>
        </w:rPr>
        <w:t>. Районный отдел образования составляет списки получателей компенсации, которые подписываются руководителем и заверяются печатью. На основании сформированных списков осуществляет перечисление средств на счета получателей компенсации, открытые в банковских учреждениях и других кредитных организациях.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633C">
        <w:rPr>
          <w:sz w:val="28"/>
          <w:szCs w:val="28"/>
        </w:rPr>
        <w:t>. Для последующего (после первичного обращения) получения компенсации получатель представляет в образовательную организацию</w:t>
      </w:r>
      <w:r w:rsidRPr="00EF633C">
        <w:rPr>
          <w:sz w:val="28"/>
          <w:szCs w:val="28"/>
        </w:rPr>
        <w:br/>
        <w:t>копии и оригиналы для сверки платежных документов, подтверждающих перечисление родительской платы за присмотр и уход за детьми в соответствующей образовательной организации. Начисление компенсации производится в соответствии с пунктами 6, 8 настоящего Положения.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F633C">
        <w:rPr>
          <w:sz w:val="28"/>
          <w:szCs w:val="28"/>
        </w:rPr>
        <w:t>. Выплата компенсации производится районным отделом образования, ежеквартально в безналичном порядке на счета получателей не позднее 20-го числа месяца, следующего за отчетным кварталом.</w:t>
      </w:r>
    </w:p>
    <w:p w:rsidR="0058028F" w:rsidRPr="00EF633C" w:rsidRDefault="0058028F" w:rsidP="008D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 </w:t>
      </w:r>
    </w:p>
    <w:p w:rsidR="0058028F" w:rsidRPr="00EF633C" w:rsidRDefault="0058028F" w:rsidP="008D4897">
      <w:pPr>
        <w:ind w:right="6066"/>
        <w:jc w:val="center"/>
        <w:rPr>
          <w:sz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</w:t>
      </w: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670"/>
          <w:tab w:val="left" w:pos="5812"/>
          <w:tab w:val="left" w:pos="6379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            УТВЕРЖДАЮ</w:t>
      </w:r>
    </w:p>
    <w:p w:rsidR="0058028F" w:rsidRPr="00EF633C" w:rsidRDefault="0058028F" w:rsidP="0025473F">
      <w:pPr>
        <w:tabs>
          <w:tab w:val="left" w:pos="5245"/>
          <w:tab w:val="left" w:pos="5387"/>
          <w:tab w:val="left" w:pos="5670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Начальник Управления образования</w:t>
      </w: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812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города Ростова-на-Дону</w:t>
      </w:r>
    </w:p>
    <w:p w:rsidR="0058028F" w:rsidRPr="00EF633C" w:rsidRDefault="0058028F" w:rsidP="0025473F">
      <w:pPr>
        <w:tabs>
          <w:tab w:val="left" w:pos="5103"/>
          <w:tab w:val="left" w:pos="5245"/>
          <w:tab w:val="left" w:pos="5387"/>
          <w:tab w:val="left" w:pos="5812"/>
        </w:tabs>
        <w:rPr>
          <w:sz w:val="28"/>
          <w:szCs w:val="28"/>
        </w:rPr>
      </w:pPr>
      <w:r>
        <w:rPr>
          <w:noProof/>
        </w:rPr>
        <w:pict>
          <v:shape id="_x0000_s1027" type="#_x0000_t75" alt="Кочетов" style="position:absolute;margin-left:278.05pt;margin-top:2.45pt;width:65.25pt;height:47.25pt;z-index:251659264;visibility:visible">
            <v:imagedata r:id="rId7" o:title=""/>
          </v:shape>
        </w:pict>
      </w:r>
    </w:p>
    <w:p w:rsidR="0058028F" w:rsidRPr="00EF633C" w:rsidRDefault="0058028F" w:rsidP="0025473F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F633C">
        <w:rPr>
          <w:sz w:val="28"/>
          <w:szCs w:val="28"/>
        </w:rPr>
        <w:t xml:space="preserve"> А.Н. Кочетов</w:t>
      </w:r>
    </w:p>
    <w:p w:rsidR="0058028F" w:rsidRPr="00EF633C" w:rsidRDefault="0058028F" w:rsidP="0025473F">
      <w:pPr>
        <w:rPr>
          <w:sz w:val="28"/>
          <w:szCs w:val="28"/>
        </w:rPr>
      </w:pPr>
      <w:r w:rsidRPr="00EF633C">
        <w:rPr>
          <w:sz w:val="28"/>
          <w:szCs w:val="28"/>
        </w:rPr>
        <w:t xml:space="preserve"> </w:t>
      </w:r>
    </w:p>
    <w:p w:rsidR="0058028F" w:rsidRPr="00EF633C" w:rsidRDefault="0058028F" w:rsidP="0025473F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Приложение № 2 к приказу </w:t>
      </w:r>
    </w:p>
    <w:p w:rsidR="0058028F" w:rsidRPr="00EF633C" w:rsidRDefault="0058028F" w:rsidP="0025473F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Управления образования</w:t>
      </w:r>
    </w:p>
    <w:p w:rsidR="0058028F" w:rsidRPr="00EF633C" w:rsidRDefault="0058028F" w:rsidP="0025473F">
      <w:pPr>
        <w:tabs>
          <w:tab w:val="left" w:pos="5103"/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города Ростова-на-Дону </w:t>
      </w:r>
    </w:p>
    <w:p w:rsidR="0058028F" w:rsidRPr="00EF633C" w:rsidRDefault="0058028F" w:rsidP="0025473F">
      <w:pPr>
        <w:tabs>
          <w:tab w:val="left" w:pos="5245"/>
        </w:tabs>
        <w:rPr>
          <w:sz w:val="28"/>
          <w:szCs w:val="28"/>
        </w:rPr>
      </w:pPr>
      <w:r w:rsidRPr="00EF633C">
        <w:rPr>
          <w:sz w:val="28"/>
          <w:szCs w:val="28"/>
        </w:rPr>
        <w:t xml:space="preserve">                                                                           от </w:t>
      </w:r>
      <w:r>
        <w:rPr>
          <w:sz w:val="28"/>
          <w:szCs w:val="28"/>
        </w:rPr>
        <w:t xml:space="preserve"> 28.05.2014 </w:t>
      </w:r>
      <w:r w:rsidRPr="00EF633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345</w:t>
      </w:r>
    </w:p>
    <w:p w:rsidR="0058028F" w:rsidRPr="00EF633C" w:rsidRDefault="0058028F" w:rsidP="008D489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28F" w:rsidRPr="00EF633C" w:rsidRDefault="0058028F" w:rsidP="008D4897">
      <w:pPr>
        <w:jc w:val="center"/>
        <w:rPr>
          <w:sz w:val="28"/>
        </w:rPr>
      </w:pPr>
    </w:p>
    <w:p w:rsidR="0058028F" w:rsidRPr="00EF633C" w:rsidRDefault="0058028F" w:rsidP="008D4897">
      <w:pPr>
        <w:ind w:left="567" w:right="567"/>
        <w:jc w:val="center"/>
        <w:rPr>
          <w:sz w:val="28"/>
        </w:rPr>
      </w:pPr>
      <w:r w:rsidRPr="00EF633C">
        <w:rPr>
          <w:sz w:val="28"/>
        </w:rPr>
        <w:t>ПОЛОЖЕНИЕ</w:t>
      </w:r>
    </w:p>
    <w:p w:rsidR="0058028F" w:rsidRPr="00EF633C" w:rsidRDefault="0058028F" w:rsidP="00936B08">
      <w:pPr>
        <w:ind w:left="567" w:right="567"/>
        <w:jc w:val="center"/>
        <w:rPr>
          <w:sz w:val="28"/>
        </w:rPr>
      </w:pPr>
      <w:r w:rsidRPr="00EF633C">
        <w:rPr>
          <w:sz w:val="28"/>
        </w:rPr>
        <w:t xml:space="preserve">о порядке расходования субвенции предусмотренной городу на выплату компенсации </w:t>
      </w:r>
      <w:r w:rsidRPr="00EF633C">
        <w:rPr>
          <w:sz w:val="28"/>
          <w:szCs w:val="28"/>
        </w:rPr>
        <w:t>родительской платы за присмотр и уход за детьми в образовательной организации, реализующей образовательную</w:t>
      </w:r>
      <w:r w:rsidRPr="00EF633C">
        <w:rPr>
          <w:sz w:val="28"/>
        </w:rPr>
        <w:t xml:space="preserve"> программу дошкольного образования</w:t>
      </w:r>
    </w:p>
    <w:p w:rsidR="0058028F" w:rsidRPr="00EF633C" w:rsidRDefault="0058028F" w:rsidP="008D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28F" w:rsidRPr="00EF633C" w:rsidRDefault="0058028F" w:rsidP="008D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1. Настоящее Положение определяет порядок расходования субвенции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(далее – субвенция).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2. Расходование субвенции осуществляется Районным отделом образования (далее отдел Образования) ежеквартально в 2-дневный срок после зачисления средств на лицевой счет Отдела образования в соответствии с заявкой. 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Субвенции за октябрь, ноябрь, декабрь могут быть предоставлены в декабре соответствующего финансового года в пределах лимитов бюджетных обязательств, утвержденных отделу образования.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3. Отдел образования предоставляет в Управление образования города кассовые заявки по установленной форме с учетом неиспользованного остатка субвенции в том числе: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ежеквартально, не позднее 2-го марта, 2-го июня, 2-го сентября, 2-го ноября соответствующего финансового года, предоставляет кассовую заявку на перечисление субвенции на осуществление полномочий по выплате  компенсации родительской  платы за присмотр и уход за детьми в  образовательной организации, реализующей образовательную программу дошкольного образования        (приложение 6);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ежемесячно, не позднее 10-го числа месяца следующего за отчетным соответствующего финансового года, предоставляет дополнительная кассовую заявку на перечисление субвенции на осуществление полномочий по выплате  компенсации родительской  платы за присмотр и уход за детьми в  образовательной организации, реализующей образовательную программу дошкольного образования        (приложение 7);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4. Отдел образования в 2-дневный срок после зачисления средств на лицевой счет направляют субвенцию на: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оплату услуг кредитных организаций по зачислению компенсации на счета получателей. 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Неиспользованные остатки средств на конец отчетного месяца подлежат использованию в следующем месяце в пределах текущего финансового года.</w:t>
      </w:r>
    </w:p>
    <w:p w:rsidR="0058028F" w:rsidRPr="00EF633C" w:rsidRDefault="0058028F" w:rsidP="00DE4F44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5. Отдел образования предоставляет в Управление образования города отчеты по установленной форме:</w:t>
      </w:r>
    </w:p>
    <w:p w:rsidR="0058028F" w:rsidRPr="00EF633C" w:rsidRDefault="0058028F" w:rsidP="00DE4F44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ежемесячно, не позднее 1-го числа месяца, следующего за отчетным, отчет о расходах бюджета муниципального образования на осуществление полномочий по предоставлению компенсации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 (приложение 8);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 xml:space="preserve">- ежеквартально, не позднее 1-го числа месяца следующего за отчетным кварталом, информацию о расходах на выплату компенсации части родительской платы  за  содержание ребенка в образовательных организациях, реализующих основную  общеобразовательную программу дошкольного образования      (приложение 9). </w:t>
      </w:r>
    </w:p>
    <w:p w:rsidR="0058028F" w:rsidRPr="00EF633C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6. Управление образования города:</w:t>
      </w:r>
    </w:p>
    <w:p w:rsidR="0058028F" w:rsidRPr="00EF633C" w:rsidRDefault="0058028F" w:rsidP="00723916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ежеквартально, не позднее 5-го марта, 5-го июня, 5-го сентября, 5-го ноября соответствующего финансового года, предоставляет в Министерство образования Ростовской области кассовую заявку на перечисление субвенции на осуществление полномочий по выплате  компенсации родительской  платы за присмотр и уход за детьми в  образовательной организации, реализующей образовательную программу дошкольного образования (приложение 10);</w:t>
      </w:r>
    </w:p>
    <w:p w:rsidR="0058028F" w:rsidRPr="00EF633C" w:rsidRDefault="0058028F" w:rsidP="00723916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ежемесячно, не позднее 12-го числа месяца следующего за отчетным соответствующего финансового года, предоставляет в Министерство образования Ростовской области дополнительная кассовую заявку на перечисление субвенции на осуществление полномочий по выплате  компенсации родительской  платы за присмотр и уход за детьми в  образовательной организации, реализующей образовательную программу дошкольного образования (приложение 11);</w:t>
      </w:r>
    </w:p>
    <w:p w:rsidR="0058028F" w:rsidRPr="00EF633C" w:rsidRDefault="0058028F" w:rsidP="0025745D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ежемесячно, не позднее 5-го числа месяца следующего за отчетным предоставляет в Министерство образования Ростовской области  отчет о расходах бюджета муниципального образования на осуществление полномочий по предоставлению компенсации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 (приложение 12);</w:t>
      </w:r>
    </w:p>
    <w:p w:rsidR="0058028F" w:rsidRDefault="0058028F" w:rsidP="008D4897">
      <w:pPr>
        <w:ind w:firstLine="709"/>
        <w:jc w:val="both"/>
        <w:rPr>
          <w:sz w:val="28"/>
          <w:szCs w:val="28"/>
        </w:rPr>
      </w:pPr>
      <w:r w:rsidRPr="00EF633C">
        <w:rPr>
          <w:sz w:val="28"/>
          <w:szCs w:val="28"/>
        </w:rPr>
        <w:t>- ежеквартально, не позднее 2-го числа месяца следующего за отчетным кварталом, предоставляет в Министерство образования Ростовской области    информацию о расходах на выплату компенсации части родительской платы  за  содержание ребенка в образовательных организациях, реализующих основную  общеобразовательную программу дошкольного образования (приложение 13).</w:t>
      </w:r>
      <w:r>
        <w:rPr>
          <w:sz w:val="28"/>
          <w:szCs w:val="28"/>
        </w:rPr>
        <w:t xml:space="preserve"> </w:t>
      </w:r>
    </w:p>
    <w:p w:rsidR="0058028F" w:rsidRPr="00DB33C9" w:rsidRDefault="0058028F" w:rsidP="008D48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28F" w:rsidRPr="00DB33C9" w:rsidRDefault="0058028F" w:rsidP="008D489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28F" w:rsidRPr="008D4897" w:rsidRDefault="0058028F" w:rsidP="008D4897">
      <w:pPr>
        <w:jc w:val="center"/>
        <w:rPr>
          <w:b/>
          <w:sz w:val="28"/>
          <w:szCs w:val="28"/>
        </w:rPr>
      </w:pPr>
    </w:p>
    <w:sectPr w:rsidR="0058028F" w:rsidRPr="008D4897" w:rsidSect="008D4897">
      <w:headerReference w:type="even" r:id="rId8"/>
      <w:headerReference w:type="default" r:id="rId9"/>
      <w:footnotePr>
        <w:numRestart w:val="eachPage"/>
      </w:footnotePr>
      <w:pgSz w:w="11899" w:h="16840" w:code="9"/>
      <w:pgMar w:top="709" w:right="700" w:bottom="568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8F" w:rsidRDefault="0058028F">
      <w:r>
        <w:separator/>
      </w:r>
    </w:p>
  </w:endnote>
  <w:endnote w:type="continuationSeparator" w:id="0">
    <w:p w:rsidR="0058028F" w:rsidRDefault="0058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8F" w:rsidRDefault="0058028F">
      <w:r>
        <w:separator/>
      </w:r>
    </w:p>
  </w:footnote>
  <w:footnote w:type="continuationSeparator" w:id="0">
    <w:p w:rsidR="0058028F" w:rsidRDefault="0058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8F" w:rsidRDefault="005802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28F" w:rsidRDefault="0058028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8F" w:rsidRDefault="0058028F">
    <w:pPr>
      <w:pStyle w:val="Header"/>
      <w:framePr w:wrap="around" w:vAnchor="text" w:hAnchor="margin" w:xAlign="right" w:y="1"/>
      <w:rPr>
        <w:rStyle w:val="PageNumber"/>
      </w:rPr>
    </w:pPr>
  </w:p>
  <w:p w:rsidR="0058028F" w:rsidRDefault="0058028F" w:rsidP="002A7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32"/>
    <w:multiLevelType w:val="hybridMultilevel"/>
    <w:tmpl w:val="3CFAC352"/>
    <w:lvl w:ilvl="0" w:tplc="41B8ACC8">
      <w:numFmt w:val="bullet"/>
      <w:lvlText w:val="―"/>
      <w:lvlJc w:val="left"/>
      <w:pPr>
        <w:tabs>
          <w:tab w:val="num" w:pos="1247"/>
        </w:tabs>
        <w:ind w:left="1247" w:hanging="53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1A701A"/>
    <w:multiLevelType w:val="hybridMultilevel"/>
    <w:tmpl w:val="EC52B5EA"/>
    <w:lvl w:ilvl="0" w:tplc="49C8E7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545"/>
    <w:multiLevelType w:val="hybridMultilevel"/>
    <w:tmpl w:val="72C2DAC0"/>
    <w:lvl w:ilvl="0" w:tplc="5AF4B6DA">
      <w:numFmt w:val="bullet"/>
      <w:lvlText w:val="―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789"/>
    <w:multiLevelType w:val="multilevel"/>
    <w:tmpl w:val="BAE2E2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russianLower"/>
      <w:suff w:val="space"/>
      <w:lvlText w:val="%5."/>
      <w:lvlJc w:val="left"/>
      <w:pPr>
        <w:ind w:left="1800" w:hanging="360"/>
      </w:pPr>
      <w:rPr>
        <w:rFonts w:eastAsia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02924D8"/>
    <w:multiLevelType w:val="multilevel"/>
    <w:tmpl w:val="5CD493A0"/>
    <w:lvl w:ilvl="0">
      <w:numFmt w:val="bullet"/>
      <w:lvlText w:val="―"/>
      <w:lvlJc w:val="left"/>
      <w:pPr>
        <w:tabs>
          <w:tab w:val="num" w:pos="1247"/>
        </w:tabs>
        <w:ind w:left="1247" w:hanging="538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94461"/>
    <w:multiLevelType w:val="hybridMultilevel"/>
    <w:tmpl w:val="E55445CA"/>
    <w:lvl w:ilvl="0" w:tplc="19CE40CE">
      <w:numFmt w:val="bullet"/>
      <w:lvlText w:val="―"/>
      <w:lvlJc w:val="left"/>
      <w:pPr>
        <w:tabs>
          <w:tab w:val="num" w:pos="1247"/>
        </w:tabs>
        <w:ind w:left="1247" w:hanging="53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97044F"/>
    <w:multiLevelType w:val="multilevel"/>
    <w:tmpl w:val="022230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7427684"/>
    <w:multiLevelType w:val="hybridMultilevel"/>
    <w:tmpl w:val="01CA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58B8"/>
    <w:multiLevelType w:val="multilevel"/>
    <w:tmpl w:val="B4B283C6"/>
    <w:lvl w:ilvl="0">
      <w:start w:val="1"/>
      <w:numFmt w:val="decimal"/>
      <w:lvlText w:val="%1."/>
      <w:lvlJc w:val="left"/>
      <w:pPr>
        <w:tabs>
          <w:tab w:val="num" w:pos="0"/>
        </w:tabs>
        <w:ind w:firstLine="28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9">
    <w:nsid w:val="1B8736EE"/>
    <w:multiLevelType w:val="hybridMultilevel"/>
    <w:tmpl w:val="272AFD5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E77D8E"/>
    <w:multiLevelType w:val="multilevel"/>
    <w:tmpl w:val="BC2C6096"/>
    <w:lvl w:ilvl="0">
      <w:numFmt w:val="bullet"/>
      <w:lvlText w:val="―"/>
      <w:lvlJc w:val="left"/>
      <w:pPr>
        <w:tabs>
          <w:tab w:val="num" w:pos="1134"/>
        </w:tabs>
        <w:ind w:left="1247" w:hanging="538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05032"/>
    <w:multiLevelType w:val="hybridMultilevel"/>
    <w:tmpl w:val="94D4F3E8"/>
    <w:lvl w:ilvl="0" w:tplc="311ED93A">
      <w:numFmt w:val="bullet"/>
      <w:lvlText w:val="―"/>
      <w:lvlJc w:val="left"/>
      <w:pPr>
        <w:tabs>
          <w:tab w:val="num" w:pos="1191"/>
        </w:tabs>
        <w:ind w:left="1191" w:hanging="48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C711A"/>
    <w:multiLevelType w:val="multilevel"/>
    <w:tmpl w:val="A0E84C4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3E965F8"/>
    <w:multiLevelType w:val="hybridMultilevel"/>
    <w:tmpl w:val="D5DAC184"/>
    <w:lvl w:ilvl="0" w:tplc="FCAA8F16">
      <w:start w:val="1"/>
      <w:numFmt w:val="bullet"/>
      <w:lvlText w:val=""/>
      <w:lvlJc w:val="left"/>
      <w:pPr>
        <w:ind w:left="397" w:firstLine="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6B40B33"/>
    <w:multiLevelType w:val="multilevel"/>
    <w:tmpl w:val="022230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286C7B24"/>
    <w:multiLevelType w:val="hybridMultilevel"/>
    <w:tmpl w:val="DE8AD094"/>
    <w:lvl w:ilvl="0" w:tplc="4322CCE0">
      <w:numFmt w:val="bullet"/>
      <w:lvlText w:val="―"/>
      <w:lvlJc w:val="left"/>
      <w:pPr>
        <w:tabs>
          <w:tab w:val="num" w:pos="1297"/>
        </w:tabs>
        <w:ind w:left="90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9C77103"/>
    <w:multiLevelType w:val="multilevel"/>
    <w:tmpl w:val="80826C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E0861"/>
    <w:multiLevelType w:val="hybridMultilevel"/>
    <w:tmpl w:val="504C0CF2"/>
    <w:lvl w:ilvl="0" w:tplc="7778AB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C625EBD"/>
    <w:multiLevelType w:val="hybridMultilevel"/>
    <w:tmpl w:val="76A4F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234EE"/>
    <w:multiLevelType w:val="multilevel"/>
    <w:tmpl w:val="F370B86E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548B1"/>
    <w:multiLevelType w:val="hybridMultilevel"/>
    <w:tmpl w:val="F370B86E"/>
    <w:lvl w:ilvl="0" w:tplc="49C8E7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70C70"/>
    <w:multiLevelType w:val="hybridMultilevel"/>
    <w:tmpl w:val="BC2C6096"/>
    <w:lvl w:ilvl="0" w:tplc="7C5AF2C6">
      <w:numFmt w:val="bullet"/>
      <w:lvlText w:val="―"/>
      <w:lvlJc w:val="left"/>
      <w:pPr>
        <w:tabs>
          <w:tab w:val="num" w:pos="1134"/>
        </w:tabs>
        <w:ind w:left="1247" w:hanging="538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02623"/>
    <w:multiLevelType w:val="multilevel"/>
    <w:tmpl w:val="A6AE0CBC"/>
    <w:lvl w:ilvl="0">
      <w:start w:val="1"/>
      <w:numFmt w:val="decimal"/>
      <w:suff w:val="space"/>
      <w:lvlText w:val="%1."/>
      <w:lvlJc w:val="left"/>
      <w:pPr>
        <w:ind w:left="1135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3">
    <w:nsid w:val="3E9A5428"/>
    <w:multiLevelType w:val="multilevel"/>
    <w:tmpl w:val="6F56D99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numFmt w:val="bullet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50C259F"/>
    <w:multiLevelType w:val="multilevel"/>
    <w:tmpl w:val="8776554E"/>
    <w:lvl w:ilvl="0">
      <w:numFmt w:val="bullet"/>
      <w:lvlText w:val="―"/>
      <w:lvlJc w:val="left"/>
      <w:pPr>
        <w:tabs>
          <w:tab w:val="num" w:pos="1607"/>
        </w:tabs>
        <w:ind w:left="1607" w:hanging="538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FB597D"/>
    <w:multiLevelType w:val="multilevel"/>
    <w:tmpl w:val="1102CC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8D6050B"/>
    <w:multiLevelType w:val="hybridMultilevel"/>
    <w:tmpl w:val="6350664C"/>
    <w:lvl w:ilvl="0" w:tplc="00806E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68A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E07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E8D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964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5C0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0CA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808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1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B180FA3"/>
    <w:multiLevelType w:val="hybridMultilevel"/>
    <w:tmpl w:val="38767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9A6779"/>
    <w:multiLevelType w:val="hybridMultilevel"/>
    <w:tmpl w:val="E536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7F450C"/>
    <w:multiLevelType w:val="hybridMultilevel"/>
    <w:tmpl w:val="21900872"/>
    <w:lvl w:ilvl="0" w:tplc="122C6E06">
      <w:numFmt w:val="bullet"/>
      <w:lvlText w:val="―"/>
      <w:lvlJc w:val="left"/>
      <w:pPr>
        <w:tabs>
          <w:tab w:val="num" w:pos="1191"/>
        </w:tabs>
        <w:ind w:left="1191" w:hanging="48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A4450E"/>
    <w:multiLevelType w:val="multilevel"/>
    <w:tmpl w:val="EB64E78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7157D18"/>
    <w:multiLevelType w:val="hybridMultilevel"/>
    <w:tmpl w:val="8776554E"/>
    <w:lvl w:ilvl="0" w:tplc="41B8ACC8">
      <w:numFmt w:val="bullet"/>
      <w:lvlText w:val="―"/>
      <w:lvlJc w:val="left"/>
      <w:pPr>
        <w:tabs>
          <w:tab w:val="num" w:pos="1607"/>
        </w:tabs>
        <w:ind w:left="1607" w:hanging="53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E63780"/>
    <w:multiLevelType w:val="hybridMultilevel"/>
    <w:tmpl w:val="BB54FE42"/>
    <w:lvl w:ilvl="0" w:tplc="49C8E702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98B7C4D"/>
    <w:multiLevelType w:val="hybridMultilevel"/>
    <w:tmpl w:val="AB042B32"/>
    <w:lvl w:ilvl="0" w:tplc="5D96CCCE">
      <w:start w:val="1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9972C85"/>
    <w:multiLevelType w:val="hybridMultilevel"/>
    <w:tmpl w:val="5CD493A0"/>
    <w:lvl w:ilvl="0" w:tplc="319E036A">
      <w:numFmt w:val="bullet"/>
      <w:lvlText w:val="―"/>
      <w:lvlJc w:val="left"/>
      <w:pPr>
        <w:tabs>
          <w:tab w:val="num" w:pos="1247"/>
        </w:tabs>
        <w:ind w:left="1247" w:hanging="538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E1F4A"/>
    <w:multiLevelType w:val="hybridMultilevel"/>
    <w:tmpl w:val="0A7CBB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B43696F"/>
    <w:multiLevelType w:val="hybridMultilevel"/>
    <w:tmpl w:val="4E94D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2597C"/>
    <w:multiLevelType w:val="hybridMultilevel"/>
    <w:tmpl w:val="80826C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A312A2"/>
    <w:multiLevelType w:val="multilevel"/>
    <w:tmpl w:val="21B45938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9">
    <w:nsid w:val="6D797909"/>
    <w:multiLevelType w:val="hybridMultilevel"/>
    <w:tmpl w:val="4B429E1A"/>
    <w:lvl w:ilvl="0" w:tplc="0409000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4FF2DE9"/>
    <w:multiLevelType w:val="multilevel"/>
    <w:tmpl w:val="DE8AD094"/>
    <w:lvl w:ilvl="0">
      <w:numFmt w:val="bullet"/>
      <w:lvlText w:val="―"/>
      <w:lvlJc w:val="left"/>
      <w:pPr>
        <w:tabs>
          <w:tab w:val="num" w:pos="1297"/>
        </w:tabs>
        <w:ind w:left="90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7"/>
  </w:num>
  <w:num w:numId="5">
    <w:abstractNumId w:val="28"/>
  </w:num>
  <w:num w:numId="6">
    <w:abstractNumId w:val="25"/>
  </w:num>
  <w:num w:numId="7">
    <w:abstractNumId w:val="38"/>
  </w:num>
  <w:num w:numId="8">
    <w:abstractNumId w:val="12"/>
  </w:num>
  <w:num w:numId="9">
    <w:abstractNumId w:val="0"/>
  </w:num>
  <w:num w:numId="10">
    <w:abstractNumId w:val="5"/>
  </w:num>
  <w:num w:numId="1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9"/>
  </w:num>
  <w:num w:numId="19">
    <w:abstractNumId w:val="30"/>
  </w:num>
  <w:num w:numId="20">
    <w:abstractNumId w:val="32"/>
  </w:num>
  <w:num w:numId="21">
    <w:abstractNumId w:val="1"/>
  </w:num>
  <w:num w:numId="22">
    <w:abstractNumId w:val="20"/>
  </w:num>
  <w:num w:numId="23">
    <w:abstractNumId w:val="15"/>
  </w:num>
  <w:num w:numId="24">
    <w:abstractNumId w:val="40"/>
  </w:num>
  <w:num w:numId="25">
    <w:abstractNumId w:val="31"/>
  </w:num>
  <w:num w:numId="26">
    <w:abstractNumId w:val="24"/>
  </w:num>
  <w:num w:numId="27">
    <w:abstractNumId w:val="19"/>
  </w:num>
  <w:num w:numId="28">
    <w:abstractNumId w:val="34"/>
  </w:num>
  <w:num w:numId="29">
    <w:abstractNumId w:val="4"/>
  </w:num>
  <w:num w:numId="30">
    <w:abstractNumId w:val="21"/>
  </w:num>
  <w:num w:numId="31">
    <w:abstractNumId w:val="10"/>
  </w:num>
  <w:num w:numId="32">
    <w:abstractNumId w:val="2"/>
  </w:num>
  <w:num w:numId="33">
    <w:abstractNumId w:val="11"/>
  </w:num>
  <w:num w:numId="34">
    <w:abstractNumId w:val="16"/>
  </w:num>
  <w:num w:numId="35">
    <w:abstractNumId w:val="29"/>
  </w:num>
  <w:num w:numId="36">
    <w:abstractNumId w:val="13"/>
  </w:num>
  <w:num w:numId="37">
    <w:abstractNumId w:val="39"/>
  </w:num>
  <w:num w:numId="38">
    <w:abstractNumId w:val="27"/>
  </w:num>
  <w:num w:numId="39">
    <w:abstractNumId w:val="33"/>
  </w:num>
  <w:num w:numId="40">
    <w:abstractNumId w:val="22"/>
  </w:num>
  <w:num w:numId="41">
    <w:abstractNumId w:val="3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D9"/>
    <w:rsid w:val="000009B9"/>
    <w:rsid w:val="00005155"/>
    <w:rsid w:val="00005E6F"/>
    <w:rsid w:val="000176D0"/>
    <w:rsid w:val="00032671"/>
    <w:rsid w:val="00040850"/>
    <w:rsid w:val="00067DFC"/>
    <w:rsid w:val="00074EE0"/>
    <w:rsid w:val="0007618B"/>
    <w:rsid w:val="000813BC"/>
    <w:rsid w:val="00092F72"/>
    <w:rsid w:val="000972D7"/>
    <w:rsid w:val="000A0E67"/>
    <w:rsid w:val="000A1BA6"/>
    <w:rsid w:val="000A4123"/>
    <w:rsid w:val="000B155D"/>
    <w:rsid w:val="000B461C"/>
    <w:rsid w:val="000B5D93"/>
    <w:rsid w:val="000D59C7"/>
    <w:rsid w:val="000D5A67"/>
    <w:rsid w:val="000E0E85"/>
    <w:rsid w:val="000F5B72"/>
    <w:rsid w:val="000F611E"/>
    <w:rsid w:val="00101C5E"/>
    <w:rsid w:val="00110FA1"/>
    <w:rsid w:val="001154E4"/>
    <w:rsid w:val="001275E4"/>
    <w:rsid w:val="00130629"/>
    <w:rsid w:val="001333C3"/>
    <w:rsid w:val="00151C06"/>
    <w:rsid w:val="001731CB"/>
    <w:rsid w:val="00175385"/>
    <w:rsid w:val="001769B0"/>
    <w:rsid w:val="001820AC"/>
    <w:rsid w:val="0018289E"/>
    <w:rsid w:val="001844C6"/>
    <w:rsid w:val="00193DB0"/>
    <w:rsid w:val="001A57A0"/>
    <w:rsid w:val="001B663E"/>
    <w:rsid w:val="001B68C6"/>
    <w:rsid w:val="001C0BF4"/>
    <w:rsid w:val="001C32F4"/>
    <w:rsid w:val="001D23BE"/>
    <w:rsid w:val="001D6B7B"/>
    <w:rsid w:val="001E7565"/>
    <w:rsid w:val="001E7F7F"/>
    <w:rsid w:val="001F1AB3"/>
    <w:rsid w:val="001F365D"/>
    <w:rsid w:val="001F56F3"/>
    <w:rsid w:val="001F64DE"/>
    <w:rsid w:val="002105B1"/>
    <w:rsid w:val="00212037"/>
    <w:rsid w:val="0022288B"/>
    <w:rsid w:val="00226149"/>
    <w:rsid w:val="0023110F"/>
    <w:rsid w:val="00234EC3"/>
    <w:rsid w:val="0024246D"/>
    <w:rsid w:val="0025473F"/>
    <w:rsid w:val="0025745D"/>
    <w:rsid w:val="0026434B"/>
    <w:rsid w:val="00267E7F"/>
    <w:rsid w:val="002716C0"/>
    <w:rsid w:val="00274840"/>
    <w:rsid w:val="00277A20"/>
    <w:rsid w:val="00277E40"/>
    <w:rsid w:val="002813BB"/>
    <w:rsid w:val="002A584B"/>
    <w:rsid w:val="002A7D31"/>
    <w:rsid w:val="002B4394"/>
    <w:rsid w:val="002F2E8F"/>
    <w:rsid w:val="00303B6C"/>
    <w:rsid w:val="003216E5"/>
    <w:rsid w:val="003220F1"/>
    <w:rsid w:val="00355AF0"/>
    <w:rsid w:val="0035755D"/>
    <w:rsid w:val="0036176A"/>
    <w:rsid w:val="003617D4"/>
    <w:rsid w:val="003847A8"/>
    <w:rsid w:val="00386036"/>
    <w:rsid w:val="003948F9"/>
    <w:rsid w:val="00395C1E"/>
    <w:rsid w:val="003A2F9C"/>
    <w:rsid w:val="003A62EF"/>
    <w:rsid w:val="003A6434"/>
    <w:rsid w:val="003C3353"/>
    <w:rsid w:val="003D35C3"/>
    <w:rsid w:val="003D3A35"/>
    <w:rsid w:val="003E0152"/>
    <w:rsid w:val="003E4132"/>
    <w:rsid w:val="003E503A"/>
    <w:rsid w:val="003E6891"/>
    <w:rsid w:val="003F13B0"/>
    <w:rsid w:val="003F5DA4"/>
    <w:rsid w:val="004030D9"/>
    <w:rsid w:val="00403D33"/>
    <w:rsid w:val="004075F6"/>
    <w:rsid w:val="00414695"/>
    <w:rsid w:val="0041523B"/>
    <w:rsid w:val="00416F70"/>
    <w:rsid w:val="004303C3"/>
    <w:rsid w:val="00470603"/>
    <w:rsid w:val="00472622"/>
    <w:rsid w:val="004770A8"/>
    <w:rsid w:val="00482677"/>
    <w:rsid w:val="00484F08"/>
    <w:rsid w:val="00486D6B"/>
    <w:rsid w:val="00490FED"/>
    <w:rsid w:val="004951E4"/>
    <w:rsid w:val="004A4189"/>
    <w:rsid w:val="004B78FE"/>
    <w:rsid w:val="004C69E9"/>
    <w:rsid w:val="004D4401"/>
    <w:rsid w:val="004E5098"/>
    <w:rsid w:val="004F41A7"/>
    <w:rsid w:val="0051199B"/>
    <w:rsid w:val="005201A5"/>
    <w:rsid w:val="0052291D"/>
    <w:rsid w:val="005570A0"/>
    <w:rsid w:val="00557465"/>
    <w:rsid w:val="00564B81"/>
    <w:rsid w:val="0058028F"/>
    <w:rsid w:val="005A500C"/>
    <w:rsid w:val="005C3A7A"/>
    <w:rsid w:val="005C3C1F"/>
    <w:rsid w:val="005E464D"/>
    <w:rsid w:val="005E49DF"/>
    <w:rsid w:val="005E7AA8"/>
    <w:rsid w:val="005F281F"/>
    <w:rsid w:val="005F485B"/>
    <w:rsid w:val="006075A1"/>
    <w:rsid w:val="00610327"/>
    <w:rsid w:val="006120F2"/>
    <w:rsid w:val="00621F29"/>
    <w:rsid w:val="00622838"/>
    <w:rsid w:val="006235CC"/>
    <w:rsid w:val="00624DCE"/>
    <w:rsid w:val="00624EB7"/>
    <w:rsid w:val="00636309"/>
    <w:rsid w:val="0064028C"/>
    <w:rsid w:val="00641E5F"/>
    <w:rsid w:val="00650292"/>
    <w:rsid w:val="0066259A"/>
    <w:rsid w:val="006628D3"/>
    <w:rsid w:val="00670BB4"/>
    <w:rsid w:val="00675703"/>
    <w:rsid w:val="006829F7"/>
    <w:rsid w:val="00687348"/>
    <w:rsid w:val="006B528A"/>
    <w:rsid w:val="006B5C85"/>
    <w:rsid w:val="006C40AA"/>
    <w:rsid w:val="006C5193"/>
    <w:rsid w:val="006D2180"/>
    <w:rsid w:val="006E29B2"/>
    <w:rsid w:val="006F1A0C"/>
    <w:rsid w:val="006F2EE9"/>
    <w:rsid w:val="00702201"/>
    <w:rsid w:val="00713BA6"/>
    <w:rsid w:val="00723916"/>
    <w:rsid w:val="00733929"/>
    <w:rsid w:val="00736898"/>
    <w:rsid w:val="00750EF8"/>
    <w:rsid w:val="00757B72"/>
    <w:rsid w:val="0076365D"/>
    <w:rsid w:val="00773781"/>
    <w:rsid w:val="00796FA8"/>
    <w:rsid w:val="007A0022"/>
    <w:rsid w:val="007A0337"/>
    <w:rsid w:val="007A2074"/>
    <w:rsid w:val="007A6424"/>
    <w:rsid w:val="007A71F0"/>
    <w:rsid w:val="007A7E07"/>
    <w:rsid w:val="007B016C"/>
    <w:rsid w:val="007B4568"/>
    <w:rsid w:val="007D12F3"/>
    <w:rsid w:val="007E0B4C"/>
    <w:rsid w:val="007E2200"/>
    <w:rsid w:val="007E3C35"/>
    <w:rsid w:val="007E5CF9"/>
    <w:rsid w:val="007E64CE"/>
    <w:rsid w:val="007E755D"/>
    <w:rsid w:val="00810948"/>
    <w:rsid w:val="00815F62"/>
    <w:rsid w:val="00817099"/>
    <w:rsid w:val="00823893"/>
    <w:rsid w:val="00831808"/>
    <w:rsid w:val="00833EE9"/>
    <w:rsid w:val="00841809"/>
    <w:rsid w:val="0086382E"/>
    <w:rsid w:val="0087418D"/>
    <w:rsid w:val="00877014"/>
    <w:rsid w:val="00885DD2"/>
    <w:rsid w:val="00886C5F"/>
    <w:rsid w:val="00890EF5"/>
    <w:rsid w:val="00893186"/>
    <w:rsid w:val="008A354C"/>
    <w:rsid w:val="008B17E8"/>
    <w:rsid w:val="008B1F78"/>
    <w:rsid w:val="008C23DB"/>
    <w:rsid w:val="008D090E"/>
    <w:rsid w:val="008D2DFB"/>
    <w:rsid w:val="008D4897"/>
    <w:rsid w:val="008F42DF"/>
    <w:rsid w:val="008F7E5D"/>
    <w:rsid w:val="00910FB7"/>
    <w:rsid w:val="00913CA5"/>
    <w:rsid w:val="009166E0"/>
    <w:rsid w:val="00916A70"/>
    <w:rsid w:val="00936B08"/>
    <w:rsid w:val="00940773"/>
    <w:rsid w:val="009415E1"/>
    <w:rsid w:val="009437E3"/>
    <w:rsid w:val="009464D3"/>
    <w:rsid w:val="00955273"/>
    <w:rsid w:val="00964673"/>
    <w:rsid w:val="00964DF9"/>
    <w:rsid w:val="00967AC6"/>
    <w:rsid w:val="00980B37"/>
    <w:rsid w:val="00981DDB"/>
    <w:rsid w:val="0098324A"/>
    <w:rsid w:val="009873D5"/>
    <w:rsid w:val="0099014E"/>
    <w:rsid w:val="00990B8A"/>
    <w:rsid w:val="00995CA5"/>
    <w:rsid w:val="009A6886"/>
    <w:rsid w:val="009B2B13"/>
    <w:rsid w:val="009B718F"/>
    <w:rsid w:val="009C428E"/>
    <w:rsid w:val="009D265B"/>
    <w:rsid w:val="009D5E74"/>
    <w:rsid w:val="009F2C2A"/>
    <w:rsid w:val="009F7D2F"/>
    <w:rsid w:val="00A002D8"/>
    <w:rsid w:val="00A015B3"/>
    <w:rsid w:val="00A10A88"/>
    <w:rsid w:val="00A12F6B"/>
    <w:rsid w:val="00A23442"/>
    <w:rsid w:val="00A24971"/>
    <w:rsid w:val="00A34A0B"/>
    <w:rsid w:val="00A42078"/>
    <w:rsid w:val="00A420E9"/>
    <w:rsid w:val="00A56359"/>
    <w:rsid w:val="00A60BE0"/>
    <w:rsid w:val="00A613DC"/>
    <w:rsid w:val="00A628B0"/>
    <w:rsid w:val="00A64987"/>
    <w:rsid w:val="00A6642E"/>
    <w:rsid w:val="00A804A5"/>
    <w:rsid w:val="00A85B1F"/>
    <w:rsid w:val="00A8693A"/>
    <w:rsid w:val="00AA014B"/>
    <w:rsid w:val="00AB3C7F"/>
    <w:rsid w:val="00AC171A"/>
    <w:rsid w:val="00AC3851"/>
    <w:rsid w:val="00AC74CE"/>
    <w:rsid w:val="00AD5D62"/>
    <w:rsid w:val="00AE5CFC"/>
    <w:rsid w:val="00B03725"/>
    <w:rsid w:val="00B07EC4"/>
    <w:rsid w:val="00B226B0"/>
    <w:rsid w:val="00B26ED3"/>
    <w:rsid w:val="00B308DE"/>
    <w:rsid w:val="00B41D64"/>
    <w:rsid w:val="00B4243E"/>
    <w:rsid w:val="00B736F6"/>
    <w:rsid w:val="00B7741E"/>
    <w:rsid w:val="00B775C1"/>
    <w:rsid w:val="00B823F6"/>
    <w:rsid w:val="00B947BC"/>
    <w:rsid w:val="00B96EC6"/>
    <w:rsid w:val="00BB7B57"/>
    <w:rsid w:val="00BE30AD"/>
    <w:rsid w:val="00BF4CFA"/>
    <w:rsid w:val="00C234D4"/>
    <w:rsid w:val="00C23768"/>
    <w:rsid w:val="00C30276"/>
    <w:rsid w:val="00C309B6"/>
    <w:rsid w:val="00C3499A"/>
    <w:rsid w:val="00C35774"/>
    <w:rsid w:val="00C42804"/>
    <w:rsid w:val="00C47ED7"/>
    <w:rsid w:val="00C832CF"/>
    <w:rsid w:val="00CA280A"/>
    <w:rsid w:val="00CA31A6"/>
    <w:rsid w:val="00CB1E54"/>
    <w:rsid w:val="00CB4DEF"/>
    <w:rsid w:val="00CC1C97"/>
    <w:rsid w:val="00CD699C"/>
    <w:rsid w:val="00CE4A81"/>
    <w:rsid w:val="00CF13E6"/>
    <w:rsid w:val="00D30F71"/>
    <w:rsid w:val="00D32B17"/>
    <w:rsid w:val="00D34107"/>
    <w:rsid w:val="00D4387B"/>
    <w:rsid w:val="00D447D6"/>
    <w:rsid w:val="00D56B33"/>
    <w:rsid w:val="00D579CD"/>
    <w:rsid w:val="00D606A3"/>
    <w:rsid w:val="00D67B10"/>
    <w:rsid w:val="00D83947"/>
    <w:rsid w:val="00D975BE"/>
    <w:rsid w:val="00DA4412"/>
    <w:rsid w:val="00DB33C9"/>
    <w:rsid w:val="00DB3CFA"/>
    <w:rsid w:val="00DB764B"/>
    <w:rsid w:val="00DD317F"/>
    <w:rsid w:val="00DD6CB0"/>
    <w:rsid w:val="00DD6ED8"/>
    <w:rsid w:val="00DE2A00"/>
    <w:rsid w:val="00DE2B68"/>
    <w:rsid w:val="00DE4F44"/>
    <w:rsid w:val="00DE5CFC"/>
    <w:rsid w:val="00DE68AC"/>
    <w:rsid w:val="00DE7890"/>
    <w:rsid w:val="00DF31A2"/>
    <w:rsid w:val="00DF4E59"/>
    <w:rsid w:val="00DF6B55"/>
    <w:rsid w:val="00DF7C6D"/>
    <w:rsid w:val="00E06AB0"/>
    <w:rsid w:val="00E10593"/>
    <w:rsid w:val="00E12B75"/>
    <w:rsid w:val="00E144B7"/>
    <w:rsid w:val="00E21A51"/>
    <w:rsid w:val="00E33368"/>
    <w:rsid w:val="00E35403"/>
    <w:rsid w:val="00E358F2"/>
    <w:rsid w:val="00E35C8A"/>
    <w:rsid w:val="00E51DF4"/>
    <w:rsid w:val="00E57F29"/>
    <w:rsid w:val="00E61617"/>
    <w:rsid w:val="00E74FBE"/>
    <w:rsid w:val="00E820C4"/>
    <w:rsid w:val="00E84F56"/>
    <w:rsid w:val="00E852E2"/>
    <w:rsid w:val="00E96BFF"/>
    <w:rsid w:val="00EA6A09"/>
    <w:rsid w:val="00EA6EB6"/>
    <w:rsid w:val="00EB2969"/>
    <w:rsid w:val="00EC19E5"/>
    <w:rsid w:val="00ED03DF"/>
    <w:rsid w:val="00ED460F"/>
    <w:rsid w:val="00EE0B0A"/>
    <w:rsid w:val="00EE3418"/>
    <w:rsid w:val="00EE7EFC"/>
    <w:rsid w:val="00EF5C4F"/>
    <w:rsid w:val="00EF633C"/>
    <w:rsid w:val="00EF7C08"/>
    <w:rsid w:val="00F0207D"/>
    <w:rsid w:val="00F03507"/>
    <w:rsid w:val="00F115E7"/>
    <w:rsid w:val="00F11E9B"/>
    <w:rsid w:val="00F239B9"/>
    <w:rsid w:val="00F34A4B"/>
    <w:rsid w:val="00F415B8"/>
    <w:rsid w:val="00F42393"/>
    <w:rsid w:val="00F60F9B"/>
    <w:rsid w:val="00F638EE"/>
    <w:rsid w:val="00F7347A"/>
    <w:rsid w:val="00F73B5A"/>
    <w:rsid w:val="00F748CB"/>
    <w:rsid w:val="00F81949"/>
    <w:rsid w:val="00F841C5"/>
    <w:rsid w:val="00F8596E"/>
    <w:rsid w:val="00FA0792"/>
    <w:rsid w:val="00FA6899"/>
    <w:rsid w:val="00FA6A6D"/>
    <w:rsid w:val="00FA73C1"/>
    <w:rsid w:val="00FB79D8"/>
    <w:rsid w:val="00FD54CA"/>
    <w:rsid w:val="00FE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D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32B17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D4897"/>
    <w:pPr>
      <w:keepNext/>
      <w:ind w:left="709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D4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2B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2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2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2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0A1BA6"/>
    <w:rPr>
      <w:rFonts w:ascii="Times New Roman" w:eastAsia="Times New Roman" w:hAnsi="Times New Roman"/>
      <w:sz w:val="28"/>
    </w:rPr>
  </w:style>
  <w:style w:type="paragraph" w:styleId="Title">
    <w:name w:val="Title"/>
    <w:basedOn w:val="Normal"/>
    <w:link w:val="TitleChar1"/>
    <w:uiPriority w:val="99"/>
    <w:qFormat/>
    <w:rsid w:val="004030D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542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03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D32B1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285"/>
    <w:rPr>
      <w:rFonts w:ascii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847A8"/>
    <w:rPr>
      <w:rFonts w:ascii="Times New Roman" w:eastAsia="Times New Roman" w:hAnsi="Times New Roman"/>
      <w:sz w:val="28"/>
    </w:rPr>
  </w:style>
  <w:style w:type="character" w:styleId="PageNumber">
    <w:name w:val="page number"/>
    <w:basedOn w:val="DefaultParagraphFont"/>
    <w:uiPriority w:val="99"/>
    <w:rsid w:val="00D32B17"/>
    <w:rPr>
      <w:rFonts w:cs="Times New Roman"/>
    </w:rPr>
  </w:style>
  <w:style w:type="paragraph" w:customStyle="1" w:styleId="ConsPlusNormal">
    <w:name w:val="ConsPlusNormal"/>
    <w:uiPriority w:val="99"/>
    <w:rsid w:val="00D32B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B1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1"/>
    <w:uiPriority w:val="99"/>
    <w:rsid w:val="002748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285"/>
    <w:rPr>
      <w:rFonts w:ascii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0A1BA6"/>
    <w:rPr>
      <w:rFonts w:ascii="Times New Roman" w:eastAsia="Times New Roman" w:hAnsi="Times New Roman"/>
      <w:sz w:val="24"/>
    </w:rPr>
  </w:style>
  <w:style w:type="paragraph" w:customStyle="1" w:styleId="a">
    <w:name w:val="Абзац списка"/>
    <w:basedOn w:val="Normal"/>
    <w:uiPriority w:val="99"/>
    <w:rsid w:val="00FE509B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823893"/>
    <w:pPr>
      <w:ind w:right="6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285"/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238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2105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01C5E"/>
    <w:pPr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575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4285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3575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EF7C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285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F7C08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EF7C08"/>
    <w:rPr>
      <w:vertAlign w:val="superscript"/>
    </w:rPr>
  </w:style>
  <w:style w:type="paragraph" w:customStyle="1" w:styleId="a0">
    <w:name w:val="Без интервала"/>
    <w:uiPriority w:val="99"/>
    <w:rsid w:val="00981DD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A1BA6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rsid w:val="000A1BA6"/>
    <w:pPr>
      <w:spacing w:line="360" w:lineRule="auto"/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4285"/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0A1BA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A1BA6"/>
    <w:pPr>
      <w:widowControl w:val="0"/>
      <w:spacing w:line="360" w:lineRule="auto"/>
      <w:ind w:firstLine="720"/>
      <w:jc w:val="both"/>
    </w:pPr>
    <w:rPr>
      <w:sz w:val="26"/>
      <w:szCs w:val="20"/>
    </w:rPr>
  </w:style>
  <w:style w:type="paragraph" w:customStyle="1" w:styleId="a1">
    <w:name w:val="Знак"/>
    <w:basedOn w:val="Normal"/>
    <w:uiPriority w:val="99"/>
    <w:rsid w:val="000A1B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2">
    <w:name w:val="МОН"/>
    <w:basedOn w:val="Normal"/>
    <w:uiPriority w:val="99"/>
    <w:rsid w:val="000A1BA6"/>
    <w:pPr>
      <w:spacing w:line="360" w:lineRule="auto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1"/>
    <w:uiPriority w:val="99"/>
    <w:rsid w:val="000A1B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85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0A1BA6"/>
    <w:rPr>
      <w:rFonts w:ascii="Tahoma" w:eastAsia="Times New Roman" w:hAnsi="Tahoma" w:cs="Times New Roman"/>
      <w:sz w:val="16"/>
      <w:szCs w:val="16"/>
    </w:rPr>
  </w:style>
  <w:style w:type="paragraph" w:styleId="Caption">
    <w:name w:val="caption"/>
    <w:aliases w:val="Название объекта Знак Знак Знак Знак Знак,Название объекта Знак Знак Знак"/>
    <w:basedOn w:val="Normal"/>
    <w:next w:val="Normal"/>
    <w:uiPriority w:val="99"/>
    <w:qFormat/>
    <w:rsid w:val="000A1BA6"/>
    <w:pPr>
      <w:keepNext/>
      <w:spacing w:before="120" w:after="120" w:line="480" w:lineRule="auto"/>
      <w:jc w:val="right"/>
    </w:pPr>
    <w:rPr>
      <w:b/>
      <w:sz w:val="26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Normal"/>
    <w:uiPriority w:val="99"/>
    <w:rsid w:val="000A1B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0A1BA6"/>
    <w:rPr>
      <w:i/>
    </w:rPr>
  </w:style>
  <w:style w:type="paragraph" w:customStyle="1" w:styleId="style3">
    <w:name w:val="style3"/>
    <w:basedOn w:val="Normal"/>
    <w:uiPriority w:val="99"/>
    <w:rsid w:val="000A1BA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odyText3">
    <w:name w:val="Body Text 3"/>
    <w:basedOn w:val="Normal"/>
    <w:link w:val="BodyText3Char1"/>
    <w:uiPriority w:val="99"/>
    <w:rsid w:val="000A1BA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4285"/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A1BA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3">
    <w:name w:val="xl63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0A1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A1BA6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0A1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85"/>
    <w:rPr>
      <w:rFonts w:ascii="Times New Roman" w:hAnsi="Times New Roman"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0A1BA6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A1BA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54285"/>
    <w:rPr>
      <w:b/>
      <w:bCs/>
      <w:sz w:val="20"/>
      <w:szCs w:val="20"/>
    </w:rPr>
  </w:style>
  <w:style w:type="paragraph" w:customStyle="1" w:styleId="1-21">
    <w:name w:val="Средняя сетка 1 - Акцент 21"/>
    <w:basedOn w:val="Normal"/>
    <w:link w:val="1-21Char"/>
    <w:uiPriority w:val="99"/>
    <w:rsid w:val="00CA31A6"/>
    <w:pPr>
      <w:ind w:left="720"/>
      <w:contextualSpacing/>
    </w:pPr>
    <w:rPr>
      <w:lang w:val="en-US" w:eastAsia="en-US"/>
    </w:rPr>
  </w:style>
  <w:style w:type="character" w:customStyle="1" w:styleId="1-21Char">
    <w:name w:val="Средняя сетка 1 - Акцент 21 Char"/>
    <w:basedOn w:val="DefaultParagraphFont"/>
    <w:link w:val="1-21"/>
    <w:uiPriority w:val="99"/>
    <w:locked/>
    <w:rsid w:val="00CA31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CA31A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D4897"/>
    <w:rPr>
      <w:rFonts w:ascii="Times New Roman" w:eastAsia="Times New Roman" w:hAnsi="Times New Roman" w:cs="Times New Roman"/>
      <w:sz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8D489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CC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2464</Words>
  <Characters>14050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subject/>
  <dc:creator>Пользователь</dc:creator>
  <cp:keywords/>
  <dc:description/>
  <cp:lastModifiedBy>Paul</cp:lastModifiedBy>
  <cp:revision>2</cp:revision>
  <cp:lastPrinted>2014-08-14T06:33:00Z</cp:lastPrinted>
  <dcterms:created xsi:type="dcterms:W3CDTF">2014-11-24T20:13:00Z</dcterms:created>
  <dcterms:modified xsi:type="dcterms:W3CDTF">2014-11-24T20:13:00Z</dcterms:modified>
</cp:coreProperties>
</file>